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0B" w:rsidRDefault="005E7952" w:rsidP="00ED1A0B">
      <w:r>
        <w:rPr>
          <w:noProof/>
          <w:sz w:val="24"/>
          <w:szCs w:val="24"/>
        </w:rPr>
        <mc:AlternateContent>
          <mc:Choice Requires="wps">
            <w:drawing>
              <wp:anchor distT="0" distB="0" distL="114300" distR="114300" simplePos="0" relativeHeight="251661312" behindDoc="0" locked="0" layoutInCell="1" allowOverlap="1" wp14:anchorId="774546FD" wp14:editId="37C13F9D">
                <wp:simplePos x="0" y="0"/>
                <wp:positionH relativeFrom="column">
                  <wp:posOffset>4594860</wp:posOffset>
                </wp:positionH>
                <wp:positionV relativeFrom="paragraph">
                  <wp:posOffset>5715</wp:posOffset>
                </wp:positionV>
                <wp:extent cx="1577340" cy="12801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1577340" cy="12801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5E7952" w:rsidRDefault="005E7952" w:rsidP="005E7952">
                            <w:r>
                              <w:t xml:space="preserve">Joint Press Releases must be submitted to </w:t>
                            </w:r>
                            <w:hyperlink r:id="rId4" w:history="1">
                              <w:r w:rsidRPr="00C05E80">
                                <w:rPr>
                                  <w:rStyle w:val="Hyperlink"/>
                                </w:rPr>
                                <w:t>certification@datatrac.net</w:t>
                              </w:r>
                            </w:hyperlink>
                            <w:r>
                              <w:t xml:space="preserve"> for approval and verification prior to publishing.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4546FD" id="_x0000_t202" coordsize="21600,21600" o:spt="202" path="m,l,21600r21600,l21600,xe">
                <v:stroke joinstyle="miter"/>
                <v:path gradientshapeok="t" o:connecttype="rect"/>
              </v:shapetype>
              <v:shape id="Text Box 2" o:spid="_x0000_s1026" type="#_x0000_t202" style="position:absolute;margin-left:361.8pt;margin-top:.45pt;width:124.2pt;height:100.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" fillcolor="#d2d2d2" strokecolor="#a5a5a5" strokeweight=".5pt">
                <v:fill color2="silver" rotate="t" colors="0 #d2d2d2;.5 #c8c8c8;1 silver" focus="100%" type="gradient">
                  <o:fill v:ext="view" type="gradientUnscaled"/>
                </v:fill>
                <v:textbox>
                  <w:txbxContent>
                    <w:p w:rsidR="005E7952" w:rsidRDefault="005E7952" w:rsidP="005E7952">
                      <w:r>
                        <w:t xml:space="preserve">Joint Press Releases must be submitted to </w:t>
                      </w:r>
                      <w:hyperlink r:id="rId5" w:history="1">
                        <w:r w:rsidRPr="00C05E80">
                          <w:rPr>
                            <w:rStyle w:val="Hyperlink"/>
                          </w:rPr>
                          <w:t>certification@datatrac.net</w:t>
                        </w:r>
                      </w:hyperlink>
                      <w:r>
                        <w:t xml:space="preserve"> for approval and verification prior to publishing.</w:t>
                      </w:r>
                    </w:p>
                  </w:txbxContent>
                </v:textbox>
              </v:shape>
            </w:pict>
          </mc:Fallback>
        </mc:AlternateContent>
      </w:r>
    </w:p>
    <w:p w:rsidR="00ED1A0B" w:rsidRDefault="00ED1A0B" w:rsidP="00ED1A0B">
      <w:pPr>
        <w:jc w:val="center"/>
        <w:rPr>
          <w:sz w:val="24"/>
          <w:szCs w:val="24"/>
        </w:rPr>
      </w:pPr>
      <w:r>
        <w:rPr>
          <w:sz w:val="24"/>
          <w:szCs w:val="24"/>
        </w:rPr>
        <w:t>Sample Press Release #2 – Award Focus</w:t>
      </w:r>
    </w:p>
    <w:p w:rsidR="00ED1A0B" w:rsidRDefault="00ED1A0B" w:rsidP="00ED1A0B">
      <w:pPr>
        <w:jc w:val="center"/>
        <w:rPr>
          <w:sz w:val="24"/>
          <w:szCs w:val="24"/>
        </w:rPr>
      </w:pPr>
      <w:r>
        <w:rPr>
          <w:sz w:val="24"/>
          <w:szCs w:val="24"/>
        </w:rPr>
        <w:t xml:space="preserve">(Replace items in </w:t>
      </w:r>
      <w:r w:rsidRPr="00AB44EB">
        <w:rPr>
          <w:color w:val="FF0000"/>
          <w:sz w:val="24"/>
          <w:szCs w:val="24"/>
        </w:rPr>
        <w:t xml:space="preserve">red </w:t>
      </w:r>
      <w:r>
        <w:rPr>
          <w:sz w:val="24"/>
          <w:szCs w:val="24"/>
        </w:rPr>
        <w:t xml:space="preserve">with actual results) </w:t>
      </w:r>
    </w:p>
    <w:p w:rsidR="00ED1A0B" w:rsidRDefault="00ED1A0B" w:rsidP="00ED1A0B">
      <w:pPr>
        <w:jc w:val="center"/>
        <w:rPr>
          <w:sz w:val="24"/>
          <w:szCs w:val="24"/>
        </w:rPr>
      </w:pPr>
    </w:p>
    <w:p w:rsidR="00ED1A0B" w:rsidRDefault="00ED1A0B" w:rsidP="00ED1A0B"/>
    <w:p w:rsidR="00ED1A0B" w:rsidRPr="000D66F3" w:rsidRDefault="00ED1A0B" w:rsidP="00ED1A0B">
      <w:pPr>
        <w:rPr>
          <w:b/>
          <w:sz w:val="24"/>
          <w:szCs w:val="24"/>
          <w:u w:val="single"/>
        </w:rPr>
      </w:pPr>
      <w:r w:rsidRPr="000D66F3">
        <w:rPr>
          <w:b/>
          <w:sz w:val="24"/>
          <w:szCs w:val="24"/>
          <w:u w:val="single"/>
        </w:rPr>
        <w:t>For Immediate Release</w:t>
      </w:r>
    </w:p>
    <w:p w:rsidR="00ED1A0B" w:rsidRDefault="00ED1A0B" w:rsidP="00ED1A0B">
      <w:pPr>
        <w:rPr>
          <w:sz w:val="24"/>
          <w:szCs w:val="24"/>
        </w:rPr>
      </w:pPr>
    </w:p>
    <w:p w:rsidR="00ED1A0B" w:rsidRPr="00FB1D85" w:rsidRDefault="00ED1A0B" w:rsidP="00ED1A0B">
      <w:pPr>
        <w:rPr>
          <w:color w:val="FF0000"/>
          <w:sz w:val="24"/>
          <w:szCs w:val="24"/>
        </w:rPr>
      </w:pPr>
      <w:r>
        <w:rPr>
          <w:sz w:val="24"/>
          <w:szCs w:val="24"/>
        </w:rPr>
        <w:t>Contact:</w:t>
      </w:r>
      <w:r>
        <w:rPr>
          <w:sz w:val="24"/>
          <w:szCs w:val="24"/>
        </w:rPr>
        <w:tab/>
      </w:r>
      <w:proofErr w:type="gramStart"/>
      <w:r w:rsidRPr="00FB1D85">
        <w:rPr>
          <w:color w:val="FF0000"/>
          <w:sz w:val="24"/>
          <w:szCs w:val="24"/>
        </w:rPr>
        <w:t>Your</w:t>
      </w:r>
      <w:proofErr w:type="gramEnd"/>
      <w:r w:rsidRPr="00FB1D85">
        <w:rPr>
          <w:color w:val="FF0000"/>
          <w:sz w:val="24"/>
          <w:szCs w:val="24"/>
        </w:rPr>
        <w:t xml:space="preserve"> Name</w:t>
      </w:r>
    </w:p>
    <w:p w:rsidR="00ED1A0B" w:rsidRPr="00FB1D85" w:rsidRDefault="00ED1A0B" w:rsidP="00ED1A0B">
      <w:pPr>
        <w:rPr>
          <w:color w:val="FF0000"/>
          <w:sz w:val="24"/>
          <w:szCs w:val="24"/>
        </w:rPr>
      </w:pPr>
      <w:r w:rsidRPr="00FB1D85">
        <w:rPr>
          <w:color w:val="FF0000"/>
          <w:sz w:val="24"/>
          <w:szCs w:val="24"/>
        </w:rPr>
        <w:tab/>
      </w:r>
      <w:r w:rsidRPr="00FB1D85">
        <w:rPr>
          <w:color w:val="FF0000"/>
          <w:sz w:val="24"/>
          <w:szCs w:val="24"/>
        </w:rPr>
        <w:tab/>
        <w:t>Contact Person Name</w:t>
      </w:r>
    </w:p>
    <w:p w:rsidR="00ED1A0B" w:rsidRDefault="00ED1A0B" w:rsidP="00ED1A0B">
      <w:pPr>
        <w:rPr>
          <w:sz w:val="24"/>
          <w:szCs w:val="24"/>
        </w:rPr>
      </w:pPr>
      <w:r w:rsidRPr="00FB1D85">
        <w:rPr>
          <w:color w:val="FF0000"/>
          <w:sz w:val="24"/>
          <w:szCs w:val="24"/>
        </w:rPr>
        <w:tab/>
      </w:r>
      <w:r w:rsidRPr="00FB1D85">
        <w:rPr>
          <w:color w:val="FF0000"/>
          <w:sz w:val="24"/>
          <w:szCs w:val="24"/>
        </w:rPr>
        <w:tab/>
        <w:t>123-456-7890</w:t>
      </w:r>
    </w:p>
    <w:p w:rsidR="00ED1A0B" w:rsidRDefault="00ED1A0B" w:rsidP="00ED1A0B">
      <w:pPr>
        <w:rPr>
          <w:sz w:val="24"/>
          <w:szCs w:val="24"/>
        </w:rPr>
      </w:pPr>
      <w:r>
        <w:rPr>
          <w:sz w:val="24"/>
          <w:szCs w:val="24"/>
        </w:rPr>
        <w:tab/>
      </w:r>
      <w:r>
        <w:rPr>
          <w:sz w:val="24"/>
          <w:szCs w:val="24"/>
        </w:rPr>
        <w:tab/>
      </w:r>
      <w:hyperlink r:id="rId6" w:history="1">
        <w:r w:rsidRPr="007857B4">
          <w:rPr>
            <w:rStyle w:val="Hyperlink"/>
            <w:sz w:val="24"/>
            <w:szCs w:val="24"/>
          </w:rPr>
          <w:t>name@company.com</w:t>
        </w:r>
      </w:hyperlink>
    </w:p>
    <w:p w:rsidR="00ED1A0B" w:rsidRDefault="00ED1A0B" w:rsidP="00ED1A0B">
      <w:pPr>
        <w:rPr>
          <w:sz w:val="24"/>
          <w:szCs w:val="24"/>
        </w:rPr>
      </w:pPr>
      <w:r>
        <w:rPr>
          <w:sz w:val="24"/>
          <w:szCs w:val="24"/>
        </w:rPr>
        <w:tab/>
      </w:r>
      <w:r>
        <w:rPr>
          <w:sz w:val="24"/>
          <w:szCs w:val="24"/>
        </w:rPr>
        <w:tab/>
      </w:r>
    </w:p>
    <w:p w:rsidR="00ED1A0B" w:rsidRDefault="00ED1A0B" w:rsidP="00ED1A0B">
      <w:pPr>
        <w:rPr>
          <w:sz w:val="24"/>
          <w:szCs w:val="24"/>
        </w:rPr>
      </w:pPr>
      <w:r w:rsidRPr="00013E94">
        <w:rPr>
          <w:color w:val="FF0000"/>
          <w:sz w:val="24"/>
          <w:szCs w:val="24"/>
        </w:rPr>
        <w:t>Your Name</w:t>
      </w:r>
      <w:r>
        <w:rPr>
          <w:sz w:val="24"/>
          <w:szCs w:val="24"/>
        </w:rPr>
        <w:t xml:space="preserve"> receives 2015 Datatrac Great Rate Awards</w:t>
      </w:r>
    </w:p>
    <w:p w:rsidR="00ED1A0B" w:rsidRDefault="00ED1A0B" w:rsidP="00ED1A0B">
      <w:pPr>
        <w:rPr>
          <w:sz w:val="24"/>
          <w:szCs w:val="24"/>
        </w:rPr>
      </w:pPr>
      <w:bookmarkStart w:id="0" w:name="_GoBack"/>
      <w:bookmarkEnd w:id="0"/>
    </w:p>
    <w:p w:rsidR="00ED1A0B" w:rsidRDefault="00ED1A0B" w:rsidP="00ED1A0B">
      <w:pPr>
        <w:rPr>
          <w:sz w:val="24"/>
          <w:szCs w:val="24"/>
        </w:rPr>
      </w:pPr>
      <w:r>
        <w:rPr>
          <w:b/>
          <w:sz w:val="24"/>
          <w:szCs w:val="24"/>
        </w:rPr>
        <w:t>Anywhere, USA, January XX, 20XX</w:t>
      </w:r>
      <w:r w:rsidRPr="000D66F3">
        <w:rPr>
          <w:b/>
          <w:sz w:val="24"/>
          <w:szCs w:val="24"/>
        </w:rPr>
        <w:t>.</w:t>
      </w:r>
      <w:r>
        <w:rPr>
          <w:sz w:val="24"/>
          <w:szCs w:val="24"/>
        </w:rPr>
        <w:t xml:space="preserve">   </w:t>
      </w:r>
      <w:r w:rsidRPr="00013E94">
        <w:rPr>
          <w:color w:val="FF0000"/>
          <w:sz w:val="24"/>
          <w:szCs w:val="24"/>
        </w:rPr>
        <w:t xml:space="preserve">Your Name </w:t>
      </w:r>
      <w:r>
        <w:rPr>
          <w:sz w:val="24"/>
          <w:szCs w:val="24"/>
        </w:rPr>
        <w:t xml:space="preserve">was recently certified with </w:t>
      </w:r>
      <w:r w:rsidRPr="00AB27D1">
        <w:rPr>
          <w:color w:val="FF0000"/>
          <w:sz w:val="24"/>
          <w:szCs w:val="24"/>
        </w:rPr>
        <w:t>20</w:t>
      </w:r>
      <w:r w:rsidR="00AB27D1" w:rsidRPr="00AB27D1">
        <w:rPr>
          <w:color w:val="FF0000"/>
          <w:sz w:val="24"/>
          <w:szCs w:val="24"/>
        </w:rPr>
        <w:t>XX</w:t>
      </w:r>
      <w:r>
        <w:rPr>
          <w:sz w:val="24"/>
          <w:szCs w:val="24"/>
        </w:rPr>
        <w:t xml:space="preserve"> Datatrac Great Rate Awards® for several deposit and loan products.  The Award is issued to financial institutions that outperform the market average based upon independent analysis conducted by Datatrac, a financial research firm which maintains America’s largest interest rate database. </w:t>
      </w:r>
    </w:p>
    <w:p w:rsidR="00ED1A0B" w:rsidRDefault="00ED1A0B" w:rsidP="00ED1A0B">
      <w:pPr>
        <w:rPr>
          <w:sz w:val="24"/>
          <w:szCs w:val="24"/>
        </w:rPr>
      </w:pPr>
    </w:p>
    <w:p w:rsidR="00ED1A0B" w:rsidRDefault="00ED1A0B" w:rsidP="00ED1A0B">
      <w:pPr>
        <w:rPr>
          <w:sz w:val="24"/>
          <w:szCs w:val="24"/>
        </w:rPr>
      </w:pPr>
      <w:r>
        <w:rPr>
          <w:sz w:val="24"/>
          <w:szCs w:val="24"/>
        </w:rPr>
        <w:t xml:space="preserve">Datatrac compared rates from </w:t>
      </w:r>
      <w:r w:rsidRPr="00DC336E">
        <w:rPr>
          <w:color w:val="FF0000"/>
          <w:sz w:val="24"/>
          <w:szCs w:val="24"/>
        </w:rPr>
        <w:t>100</w:t>
      </w:r>
      <w:r>
        <w:rPr>
          <w:sz w:val="24"/>
          <w:szCs w:val="24"/>
        </w:rPr>
        <w:t xml:space="preserve"> banking locations in </w:t>
      </w:r>
      <w:r w:rsidRPr="00DC336E">
        <w:rPr>
          <w:color w:val="FF0000"/>
          <w:sz w:val="24"/>
          <w:szCs w:val="24"/>
        </w:rPr>
        <w:t>Anywhere, USA</w:t>
      </w:r>
      <w:r>
        <w:rPr>
          <w:sz w:val="24"/>
          <w:szCs w:val="24"/>
        </w:rPr>
        <w:t xml:space="preserve"> as of </w:t>
      </w:r>
      <w:r w:rsidRPr="00DC336E">
        <w:rPr>
          <w:color w:val="FF0000"/>
          <w:sz w:val="24"/>
          <w:szCs w:val="24"/>
        </w:rPr>
        <w:t>January X, 20XX</w:t>
      </w:r>
      <w:r>
        <w:rPr>
          <w:sz w:val="24"/>
          <w:szCs w:val="24"/>
        </w:rPr>
        <w:t xml:space="preserve">.  Datatrac certified that </w:t>
      </w:r>
      <w:r w:rsidRPr="00DC336E">
        <w:rPr>
          <w:color w:val="FF0000"/>
          <w:sz w:val="24"/>
          <w:szCs w:val="24"/>
        </w:rPr>
        <w:t>Your Name</w:t>
      </w:r>
      <w:r>
        <w:rPr>
          <w:sz w:val="24"/>
          <w:szCs w:val="24"/>
        </w:rPr>
        <w:t xml:space="preserve"> offered </w:t>
      </w:r>
      <w:r w:rsidRPr="00DC336E">
        <w:rPr>
          <w:color w:val="FF0000"/>
          <w:sz w:val="24"/>
          <w:szCs w:val="24"/>
        </w:rPr>
        <w:t xml:space="preserve">23 </w:t>
      </w:r>
      <w:r>
        <w:rPr>
          <w:sz w:val="24"/>
          <w:szCs w:val="24"/>
        </w:rPr>
        <w:t xml:space="preserve">consumer banking products that outperformed the market average by up to </w:t>
      </w:r>
      <w:r w:rsidRPr="00DC336E">
        <w:rPr>
          <w:color w:val="FF0000"/>
          <w:sz w:val="24"/>
          <w:szCs w:val="24"/>
        </w:rPr>
        <w:t>50%</w:t>
      </w:r>
      <w:r>
        <w:rPr>
          <w:sz w:val="24"/>
          <w:szCs w:val="24"/>
        </w:rPr>
        <w:t xml:space="preserve">.  Current results of this research and a complete list of Award winning products for </w:t>
      </w:r>
      <w:r w:rsidRPr="00AB44EB">
        <w:rPr>
          <w:color w:val="FF0000"/>
          <w:sz w:val="24"/>
          <w:szCs w:val="24"/>
        </w:rPr>
        <w:t>Your Name</w:t>
      </w:r>
      <w:r>
        <w:rPr>
          <w:sz w:val="24"/>
          <w:szCs w:val="24"/>
        </w:rPr>
        <w:t xml:space="preserve"> can be found by visiting </w:t>
      </w:r>
      <w:hyperlink r:id="rId7" w:history="1">
        <w:r w:rsidRPr="007857B4">
          <w:rPr>
            <w:rStyle w:val="Hyperlink"/>
            <w:sz w:val="24"/>
            <w:szCs w:val="24"/>
          </w:rPr>
          <w:t>www.yourcompanywebsite.com/DatatracGreatRateAward</w:t>
        </w:r>
      </w:hyperlink>
      <w:r>
        <w:rPr>
          <w:sz w:val="24"/>
          <w:szCs w:val="24"/>
        </w:rPr>
        <w:t xml:space="preserve">.   </w:t>
      </w:r>
    </w:p>
    <w:p w:rsidR="00ED1A0B" w:rsidRDefault="00ED1A0B" w:rsidP="00ED1A0B">
      <w:pPr>
        <w:rPr>
          <w:sz w:val="24"/>
          <w:szCs w:val="24"/>
        </w:rPr>
      </w:pPr>
    </w:p>
    <w:p w:rsidR="00ED1A0B" w:rsidRPr="00AB44EB" w:rsidRDefault="00ED1A0B" w:rsidP="00ED1A0B">
      <w:pPr>
        <w:rPr>
          <w:color w:val="FF0000"/>
          <w:sz w:val="24"/>
          <w:szCs w:val="24"/>
        </w:rPr>
      </w:pPr>
      <w:r w:rsidRPr="00AB44EB">
        <w:rPr>
          <w:color w:val="FF0000"/>
          <w:sz w:val="24"/>
          <w:szCs w:val="24"/>
        </w:rPr>
        <w:t>***</w:t>
      </w:r>
      <w:proofErr w:type="gramStart"/>
      <w:r w:rsidRPr="00AB44EB">
        <w:rPr>
          <w:color w:val="FF0000"/>
          <w:sz w:val="24"/>
          <w:szCs w:val="24"/>
        </w:rPr>
        <w:t>  Insert</w:t>
      </w:r>
      <w:proofErr w:type="gramEnd"/>
      <w:r w:rsidRPr="00AB44EB">
        <w:rPr>
          <w:color w:val="FF0000"/>
          <w:sz w:val="24"/>
          <w:szCs w:val="24"/>
        </w:rPr>
        <w:t xml:space="preserve"> quote from Spokesperson at </w:t>
      </w:r>
      <w:r>
        <w:rPr>
          <w:color w:val="FF0000"/>
          <w:sz w:val="24"/>
          <w:szCs w:val="24"/>
        </w:rPr>
        <w:t>Your Name</w:t>
      </w:r>
      <w:r w:rsidRPr="00AB44EB">
        <w:rPr>
          <w:color w:val="FF0000"/>
          <w:sz w:val="24"/>
          <w:szCs w:val="24"/>
        </w:rPr>
        <w:t xml:space="preserve"> ***</w:t>
      </w:r>
    </w:p>
    <w:p w:rsidR="00ED1A0B" w:rsidRDefault="00ED1A0B" w:rsidP="00ED1A0B">
      <w:pPr>
        <w:rPr>
          <w:sz w:val="24"/>
          <w:szCs w:val="24"/>
        </w:rPr>
      </w:pPr>
    </w:p>
    <w:p w:rsidR="00ED1A0B" w:rsidRDefault="00ED1A0B" w:rsidP="00ED1A0B">
      <w:pPr>
        <w:rPr>
          <w:sz w:val="24"/>
          <w:szCs w:val="24"/>
        </w:rPr>
      </w:pPr>
      <w:r>
        <w:rPr>
          <w:sz w:val="24"/>
          <w:szCs w:val="24"/>
        </w:rPr>
        <w:t xml:space="preserve">“Datatrac Great Rate Awards certify financial institution products which consistently outperform the market.  Datatrac is pleased to recognize </w:t>
      </w:r>
      <w:r w:rsidRPr="00013E94">
        <w:rPr>
          <w:color w:val="FF0000"/>
          <w:sz w:val="24"/>
          <w:szCs w:val="24"/>
        </w:rPr>
        <w:t>Your Name</w:t>
      </w:r>
      <w:r>
        <w:rPr>
          <w:sz w:val="24"/>
          <w:szCs w:val="24"/>
        </w:rPr>
        <w:t xml:space="preserve"> for their ability to deliver products that deliver better value to their </w:t>
      </w:r>
      <w:r w:rsidR="00C56B79" w:rsidRPr="00C56B79">
        <w:rPr>
          <w:color w:val="FF0000"/>
          <w:sz w:val="24"/>
          <w:szCs w:val="24"/>
        </w:rPr>
        <w:t>customers/</w:t>
      </w:r>
      <w:r w:rsidRPr="00C56B79">
        <w:rPr>
          <w:color w:val="FF0000"/>
          <w:sz w:val="24"/>
          <w:szCs w:val="24"/>
        </w:rPr>
        <w:t>members</w:t>
      </w:r>
      <w:r>
        <w:rPr>
          <w:sz w:val="24"/>
          <w:szCs w:val="24"/>
        </w:rPr>
        <w:t xml:space="preserve">,” stated Ken Wanek, </w:t>
      </w:r>
      <w:bookmarkStart w:id="1" w:name="OLE_LINK15"/>
      <w:r>
        <w:rPr>
          <w:sz w:val="24"/>
          <w:szCs w:val="24"/>
        </w:rPr>
        <w:t xml:space="preserve">Datatrac Founder and President. </w:t>
      </w:r>
      <w:bookmarkEnd w:id="1"/>
    </w:p>
    <w:p w:rsidR="00ED1A0B" w:rsidRDefault="00ED1A0B" w:rsidP="00ED1A0B">
      <w:pPr>
        <w:rPr>
          <w:sz w:val="24"/>
          <w:szCs w:val="24"/>
        </w:rPr>
      </w:pPr>
    </w:p>
    <w:p w:rsidR="00ED1A0B" w:rsidRPr="00AB44EB" w:rsidRDefault="00ED1A0B" w:rsidP="00ED1A0B">
      <w:pPr>
        <w:rPr>
          <w:color w:val="FF0000"/>
          <w:sz w:val="24"/>
          <w:szCs w:val="24"/>
        </w:rPr>
      </w:pPr>
      <w:r w:rsidRPr="00AB44EB">
        <w:rPr>
          <w:color w:val="FF0000"/>
          <w:sz w:val="24"/>
          <w:szCs w:val="24"/>
        </w:rPr>
        <w:t>About {CU Name}</w:t>
      </w:r>
    </w:p>
    <w:p w:rsidR="00ED1A0B" w:rsidRDefault="00ED1A0B" w:rsidP="00ED1A0B">
      <w:pPr>
        <w:rPr>
          <w:sz w:val="24"/>
          <w:szCs w:val="24"/>
        </w:rPr>
      </w:pPr>
    </w:p>
    <w:p w:rsidR="00ED1A0B" w:rsidRDefault="00ED1A0B" w:rsidP="00ED1A0B">
      <w:pPr>
        <w:rPr>
          <w:sz w:val="24"/>
          <w:szCs w:val="24"/>
        </w:rPr>
      </w:pPr>
      <w:r>
        <w:rPr>
          <w:sz w:val="24"/>
          <w:szCs w:val="24"/>
        </w:rPr>
        <w:t>About Datatrac</w:t>
      </w:r>
    </w:p>
    <w:p w:rsidR="00ED1A0B" w:rsidRDefault="00ED1A0B" w:rsidP="00ED1A0B">
      <w:pPr>
        <w:rPr>
          <w:sz w:val="24"/>
          <w:szCs w:val="24"/>
        </w:rPr>
      </w:pPr>
      <w:r>
        <w:rPr>
          <w:sz w:val="24"/>
          <w:szCs w:val="24"/>
        </w:rPr>
        <w:t xml:space="preserve">Datatrac is an independent, unbiased research firm that has monitored deposit and loan rates, fees and product features for over 25 years.  Datatrac built the largest database of interest rate data in America and maintains current interest rate data on over 100,000 banking locations in the North America.  Datatrac Great Rate Awards® certify that deposit and loan rates outperform the market average for comparable products.  </w:t>
      </w:r>
      <w:hyperlink r:id="rId8" w:history="1">
        <w:r>
          <w:rPr>
            <w:rStyle w:val="Hyperlink"/>
            <w:sz w:val="24"/>
            <w:szCs w:val="24"/>
          </w:rPr>
          <w:t>www.datatrac.net</w:t>
        </w:r>
      </w:hyperlink>
      <w:r>
        <w:rPr>
          <w:sz w:val="24"/>
          <w:szCs w:val="24"/>
        </w:rPr>
        <w:t xml:space="preserve"> </w:t>
      </w:r>
    </w:p>
    <w:p w:rsidR="00ED1A0B" w:rsidRDefault="00ED1A0B" w:rsidP="00ED1A0B">
      <w:pPr>
        <w:rPr>
          <w:sz w:val="24"/>
          <w:szCs w:val="24"/>
        </w:rPr>
      </w:pPr>
    </w:p>
    <w:p w:rsidR="00ED1A0B" w:rsidRDefault="00ED1A0B" w:rsidP="00ED1A0B">
      <w:pPr>
        <w:jc w:val="center"/>
        <w:rPr>
          <w:sz w:val="24"/>
          <w:szCs w:val="24"/>
        </w:rPr>
      </w:pPr>
      <w:r>
        <w:rPr>
          <w:sz w:val="24"/>
          <w:szCs w:val="24"/>
        </w:rPr>
        <w:t>###</w:t>
      </w:r>
    </w:p>
    <w:p w:rsidR="000D66F3" w:rsidRPr="00ED1A0B" w:rsidRDefault="000D66F3" w:rsidP="00ED1A0B"/>
    <w:sectPr w:rsidR="000D66F3" w:rsidRPr="00ED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73"/>
    <w:rsid w:val="000D66F3"/>
    <w:rsid w:val="00320739"/>
    <w:rsid w:val="004D3E25"/>
    <w:rsid w:val="0053306E"/>
    <w:rsid w:val="005E7952"/>
    <w:rsid w:val="00663A13"/>
    <w:rsid w:val="00823297"/>
    <w:rsid w:val="008A21E9"/>
    <w:rsid w:val="00AB27D1"/>
    <w:rsid w:val="00C56B79"/>
    <w:rsid w:val="00DA6976"/>
    <w:rsid w:val="00DE7E3C"/>
    <w:rsid w:val="00E80D73"/>
    <w:rsid w:val="00ED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B1B11-1BA5-43C3-91AF-4CE9BC6A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6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1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idekickopen01.com/e1t/c/5/f18dQhb0S7lC8dDMPbW2n0x6l2B9nMJN7t5XZsRs8XWW7gbDGj4XHHw-W3LjdLH56dH5bf5_VtBv02?t=http%3a%2f%2fwww.datatrac.net&amp;si=5817533831577600&amp;pi=d3760d1b-ed8b-4c46-b260-330101eb6463" TargetMode="External"/><Relationship Id="rId3" Type="http://schemas.openxmlformats.org/officeDocument/2006/relationships/webSettings" Target="webSettings.xml"/><Relationship Id="rId7" Type="http://schemas.openxmlformats.org/officeDocument/2006/relationships/hyperlink" Target="http://www.yourcompanywebsite.com/DatatracGreatRateAw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me@company.com" TargetMode="External"/><Relationship Id="rId5" Type="http://schemas.openxmlformats.org/officeDocument/2006/relationships/hyperlink" Target="mailto:certification@datatrac.net" TargetMode="External"/><Relationship Id="rId10" Type="http://schemas.openxmlformats.org/officeDocument/2006/relationships/theme" Target="theme/theme1.xml"/><Relationship Id="rId4" Type="http://schemas.openxmlformats.org/officeDocument/2006/relationships/hyperlink" Target="mailto:certification@datatrac.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Wanek</dc:creator>
  <cp:keywords/>
  <dc:description/>
  <cp:lastModifiedBy>Ken Wanek</cp:lastModifiedBy>
  <cp:revision>4</cp:revision>
  <dcterms:created xsi:type="dcterms:W3CDTF">2016-01-17T14:31:00Z</dcterms:created>
  <dcterms:modified xsi:type="dcterms:W3CDTF">2016-02-23T19:45:00Z</dcterms:modified>
</cp:coreProperties>
</file>